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5A329" w14:textId="41756AE7" w:rsidR="0034524B" w:rsidRDefault="0034524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92E992" wp14:editId="2F17751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8505331" cy="602247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невматическая  ленточная  пила ОВ 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5331" cy="6022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C4AF6" w14:textId="31F387D0" w:rsidR="0034524B" w:rsidRDefault="0034524B"/>
    <w:p w14:paraId="66AE0097" w14:textId="3C598C61" w:rsidR="0034524B" w:rsidRDefault="0034524B"/>
    <w:p w14:paraId="526B31D0" w14:textId="7562EAD3" w:rsidR="0034524B" w:rsidRDefault="0034524B"/>
    <w:p w14:paraId="6ED7A0ED" w14:textId="6145A319" w:rsidR="0034524B" w:rsidRDefault="0034524B"/>
    <w:p w14:paraId="478EF1CA" w14:textId="51DEA7F3" w:rsidR="0034524B" w:rsidRDefault="0034524B"/>
    <w:p w14:paraId="65DDFFC0" w14:textId="10A946DD" w:rsidR="0034524B" w:rsidRDefault="0034524B"/>
    <w:p w14:paraId="49104528" w14:textId="1039E434" w:rsidR="0034524B" w:rsidRDefault="0034524B"/>
    <w:p w14:paraId="17F45C1C" w14:textId="147E6103" w:rsidR="0034524B" w:rsidRDefault="0034524B"/>
    <w:p w14:paraId="4F5C6477" w14:textId="268701CC" w:rsidR="0034524B" w:rsidRDefault="0034524B"/>
    <w:p w14:paraId="245CBD69" w14:textId="14DB37DE" w:rsidR="0034524B" w:rsidRDefault="0034524B"/>
    <w:p w14:paraId="38FB0781" w14:textId="115BC120" w:rsidR="0034524B" w:rsidRDefault="0034524B"/>
    <w:p w14:paraId="080C9343" w14:textId="657A3260" w:rsidR="0034524B" w:rsidRDefault="0034524B"/>
    <w:p w14:paraId="1BEB8031" w14:textId="34A1A02F" w:rsidR="0034524B" w:rsidRDefault="0034524B"/>
    <w:p w14:paraId="378AF062" w14:textId="6834BA1D" w:rsidR="0034524B" w:rsidRDefault="0034524B"/>
    <w:p w14:paraId="49D4D48F" w14:textId="04EB4C9E" w:rsidR="0034524B" w:rsidRDefault="0034524B"/>
    <w:p w14:paraId="51E6F4A2" w14:textId="2443BD46" w:rsidR="0034524B" w:rsidRDefault="0034524B"/>
    <w:p w14:paraId="55C0F8C6" w14:textId="6714B5AB" w:rsidR="0034524B" w:rsidRDefault="0034524B"/>
    <w:p w14:paraId="208A56FC" w14:textId="7637D0AB" w:rsidR="0034524B" w:rsidRDefault="0034524B"/>
    <w:p w14:paraId="564D2921" w14:textId="692FBE50" w:rsidR="0034524B" w:rsidRDefault="0034524B"/>
    <w:p w14:paraId="67A4EF68" w14:textId="3D815BA6" w:rsidR="0034524B" w:rsidRDefault="0034524B"/>
    <w:p w14:paraId="26A5B43E" w14:textId="3E006632" w:rsidR="0034524B" w:rsidRDefault="0034524B"/>
    <w:p w14:paraId="305D646E" w14:textId="09E2A8C1" w:rsidR="0034524B" w:rsidRDefault="0034524B"/>
    <w:p w14:paraId="5770B0F4" w14:textId="44394CEC" w:rsidR="0034524B" w:rsidRDefault="0034524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548C0D7" wp14:editId="0EFDCAC6">
            <wp:simplePos x="0" y="0"/>
            <wp:positionH relativeFrom="column">
              <wp:posOffset>5242560</wp:posOffset>
            </wp:positionH>
            <wp:positionV relativeFrom="paragraph">
              <wp:posOffset>144145</wp:posOffset>
            </wp:positionV>
            <wp:extent cx="3855483" cy="5445025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П.001.01 - Ручная ленточная пила  РП-РР-100-2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483" cy="544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AD95331" wp14:editId="785755E8">
            <wp:simplePos x="0" y="0"/>
            <wp:positionH relativeFrom="margin">
              <wp:posOffset>-81915</wp:posOffset>
            </wp:positionH>
            <wp:positionV relativeFrom="paragraph">
              <wp:posOffset>-360680</wp:posOffset>
            </wp:positionV>
            <wp:extent cx="5193121" cy="7334144"/>
            <wp:effectExtent l="0" t="0" r="762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П.001.01 - Ручная ленточная пила  РП-РР-100-2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121" cy="733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524B" w:rsidSect="0034524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24B"/>
    <w:rsid w:val="0034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85EFD"/>
  <w15:chartTrackingRefBased/>
  <w15:docId w15:val="{0DEA77CD-D51B-48DB-809F-587B179FA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2024-12-04T13:25:00Z</dcterms:created>
  <dcterms:modified xsi:type="dcterms:W3CDTF">2024-12-04T13:28:00Z</dcterms:modified>
</cp:coreProperties>
</file>